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0862" w:rsidRDefault="00012D64" w:rsidP="00E7023E">
      <w:pPr>
        <w:rPr>
          <w:rFonts w:ascii="American Typewriter" w:hAnsi="American Typewriter"/>
          <w:b/>
          <w:sz w:val="28"/>
        </w:rPr>
      </w:pPr>
      <w:r w:rsidRPr="00012D64">
        <w:rPr>
          <w:rFonts w:ascii="American Typewriter" w:hAnsi="American Typewriter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80pt;margin-top:18pt;width:324pt;height:10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E7023E" w:rsidRDefault="00E7023E">
                  <w:pPr>
                    <w:rPr>
                      <w:rFonts w:ascii="American Typewriter" w:hAnsi="American Typewriter"/>
                      <w:sz w:val="36"/>
                    </w:rPr>
                  </w:pPr>
                  <w:r w:rsidRPr="00E7023E">
                    <w:rPr>
                      <w:rFonts w:ascii="American Typewriter" w:hAnsi="American Typewriter"/>
                      <w:sz w:val="36"/>
                    </w:rPr>
                    <w:t>The Base</w:t>
                  </w:r>
                  <w:r>
                    <w:rPr>
                      <w:rFonts w:ascii="American Typewriter" w:hAnsi="American Typewriter"/>
                      <w:sz w:val="36"/>
                    </w:rPr>
                    <w:t>-</w:t>
                  </w:r>
                </w:p>
                <w:p w:rsidR="00E7023E" w:rsidRPr="00E7023E" w:rsidRDefault="00E7023E">
                  <w:pPr>
                    <w:rPr>
                      <w:rFonts w:ascii="American Typewriter" w:hAnsi="American Typewriter"/>
                    </w:rPr>
                  </w:pPr>
                  <w:r>
                    <w:rPr>
                      <w:rFonts w:ascii="American Typewriter" w:hAnsi="American Typewriter"/>
                    </w:rPr>
                    <w:t>It’s all about the base baby!</w:t>
                  </w:r>
                </w:p>
              </w:txbxContent>
            </v:textbox>
            <w10:wrap type="tight"/>
          </v:shape>
        </w:pict>
      </w:r>
      <w:r w:rsidR="00E7023E">
        <w:rPr>
          <w:rFonts w:ascii="American Typewriter" w:hAnsi="American Typewriter"/>
          <w:noProof/>
        </w:rPr>
        <w:drawing>
          <wp:inline distT="0" distB="0" distL="0" distR="0">
            <wp:extent cx="1980244" cy="2656840"/>
            <wp:effectExtent l="25400" t="0" r="956" b="0"/>
            <wp:docPr id="9" name="Picture 1" descr="Macintosh HD:Users:Zohn:Desktop:12235134_10156219592215022_32981090558012385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hn:Desktop:12235134_10156219592215022_32981090558012385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94" cy="266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62" w:rsidRDefault="00C10862" w:rsidP="00B218C5">
      <w:pPr>
        <w:rPr>
          <w:rFonts w:ascii="American Typewriter" w:hAnsi="American Typewriter"/>
          <w:b/>
          <w:sz w:val="28"/>
        </w:rPr>
      </w:pPr>
    </w:p>
    <w:p w:rsidR="00E7023E" w:rsidRDefault="00C10862" w:rsidP="00C1086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An excellent start to numerous dishes you can cook and modify from here.  Start with the basics and the sky is the limit. </w:t>
      </w:r>
      <w:r w:rsidR="00B218C5">
        <w:rPr>
          <w:rFonts w:ascii="American Typewriter" w:hAnsi="American Typewriter"/>
        </w:rPr>
        <w:t xml:space="preserve"> Grab your favorite veggies, chop and sauté and this all becomes the base to build upon. </w:t>
      </w:r>
    </w:p>
    <w:p w:rsidR="00E7023E" w:rsidRDefault="00E7023E" w:rsidP="00E702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4 carrots, washed, peeled and chopped</w:t>
      </w:r>
    </w:p>
    <w:p w:rsidR="00E7023E" w:rsidRDefault="00E7023E" w:rsidP="00E702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4 celery stalks and leaves, washed and chopped-orange, purple or yellow carrots</w:t>
      </w:r>
    </w:p>
    <w:p w:rsidR="00E7023E" w:rsidRDefault="00E7023E" w:rsidP="00E702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E7023E">
        <w:rPr>
          <w:rFonts w:ascii="American Typewriter" w:hAnsi="American Typewriter"/>
        </w:rPr>
        <w:t>1/2 onion chopped finely</w:t>
      </w:r>
    </w:p>
    <w:p w:rsidR="00E7023E" w:rsidRPr="00E7023E" w:rsidRDefault="00E7023E" w:rsidP="00E702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2 cloves of garlic, minced finely</w:t>
      </w:r>
    </w:p>
    <w:p w:rsidR="00E7023E" w:rsidRDefault="00012D64" w:rsidP="00E7023E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012D64">
        <w:rPr>
          <w:rFonts w:ascii="American Typewriter" w:hAnsi="American Typewriter"/>
          <w:b/>
          <w:noProof/>
          <w:sz w:val="28"/>
        </w:rPr>
        <w:pict>
          <v:shape id="_x0000_s1026" type="#_x0000_t202" style="position:absolute;left:0;text-align:left;margin-left:2in;margin-top:110.55pt;width:3in;height:16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7023E" w:rsidRDefault="00E7023E"/>
              </w:txbxContent>
            </v:textbox>
            <w10:wrap type="tight"/>
          </v:shape>
        </w:pict>
      </w:r>
      <w:r w:rsidR="00E7023E">
        <w:rPr>
          <w:rFonts w:ascii="American Typewriter" w:hAnsi="American Typewriter"/>
        </w:rPr>
        <w:t>pinch pink Himalayan salt</w:t>
      </w:r>
    </w:p>
    <w:p w:rsidR="00595439" w:rsidRDefault="00E7023E" w:rsidP="00E7023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Sauté this combo (or make up your own) in olive oil until soft, about 8 minutes.  Add some red wine (1/4 cup) and a big squirt of Dijon mustard and you are on your way to having a delicious meal.  You can a</w:t>
      </w:r>
      <w:r w:rsidR="00F32609">
        <w:rPr>
          <w:rFonts w:ascii="American Typewriter" w:hAnsi="American Typewriter"/>
        </w:rPr>
        <w:t xml:space="preserve">dd pasta or meat or beans too as long </w:t>
      </w:r>
      <w:proofErr w:type="gramStart"/>
      <w:r w:rsidR="00F32609">
        <w:rPr>
          <w:rFonts w:ascii="American Typewriter" w:hAnsi="American Typewriter"/>
        </w:rPr>
        <w:t xml:space="preserve">as </w:t>
      </w:r>
      <w:r>
        <w:rPr>
          <w:rFonts w:ascii="American Typewriter" w:hAnsi="American Typewriter"/>
        </w:rPr>
        <w:t xml:space="preserve"> you</w:t>
      </w:r>
      <w:proofErr w:type="gramEnd"/>
      <w:r>
        <w:rPr>
          <w:rFonts w:ascii="American Typewriter" w:hAnsi="American Typewriter"/>
        </w:rPr>
        <w:t xml:space="preserve"> add veggie or chicken broth then simmer it all until cooked thru.</w:t>
      </w: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595439" w:rsidRDefault="00595439" w:rsidP="00E7023E">
      <w:pPr>
        <w:rPr>
          <w:rFonts w:ascii="American Typewriter" w:hAnsi="American Typewriter"/>
        </w:rPr>
      </w:pPr>
    </w:p>
    <w:p w:rsidR="00C10862" w:rsidRPr="00E7023E" w:rsidRDefault="00595439" w:rsidP="00595439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www.loveyourhealthandwellness.com</w:t>
      </w:r>
    </w:p>
    <w:sectPr w:rsidR="00C10862" w:rsidRPr="00E7023E" w:rsidSect="00C10862">
      <w:pgSz w:w="12240" w:h="15840"/>
      <w:pgMar w:top="864" w:right="1008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116AB3"/>
    <w:multiLevelType w:val="hybridMultilevel"/>
    <w:tmpl w:val="38825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0862"/>
    <w:rsid w:val="00012D64"/>
    <w:rsid w:val="00595439"/>
    <w:rsid w:val="00B218C5"/>
    <w:rsid w:val="00C10862"/>
    <w:rsid w:val="00E7023E"/>
    <w:rsid w:val="00F32609"/>
  </w:rsids>
  <m:mathPr>
    <m:mathFont m:val="Wizards' Mag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608</Characters>
  <Application>Microsoft Word 12.0.0</Application>
  <DocSecurity>0</DocSecurity>
  <Lines>5</Lines>
  <Paragraphs>1</Paragraphs>
  <ScaleCrop>false</ScaleCrop>
  <Company>None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Zohn</dc:creator>
  <cp:keywords/>
  <cp:lastModifiedBy>Lee Zohn</cp:lastModifiedBy>
  <cp:revision>2</cp:revision>
  <dcterms:created xsi:type="dcterms:W3CDTF">2015-11-23T03:13:00Z</dcterms:created>
  <dcterms:modified xsi:type="dcterms:W3CDTF">2015-11-23T04:00:00Z</dcterms:modified>
</cp:coreProperties>
</file>